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3F" w:rsidRPr="00906F37" w:rsidRDefault="006F7009" w:rsidP="00364B89">
      <w:pPr>
        <w:pStyle w:val="berschrift1"/>
        <w:spacing w:after="120" w:line="276" w:lineRule="auto"/>
        <w:jc w:val="center"/>
        <w:rPr>
          <w:sz w:val="112"/>
          <w:szCs w:val="112"/>
        </w:rPr>
      </w:pPr>
      <w:r>
        <w:rPr>
          <w:noProof/>
          <w:sz w:val="112"/>
          <w:szCs w:val="112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-6966585</wp:posOffset>
                </wp:positionV>
                <wp:extent cx="2317750" cy="1572895"/>
                <wp:effectExtent l="3810" t="1270" r="2540" b="6985"/>
                <wp:wrapNone/>
                <wp:docPr id="1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572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C6EA8" id="Rectangle 56" o:spid="_x0000_s1026" style="position:absolute;margin-left:598.75pt;margin-top:-548.55pt;width:182.5pt;height:12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" fillcolor="#aea78d [2409]" stroked="f">
                <v:fill opacity="29555f"/>
              </v:rect>
            </w:pict>
          </mc:Fallback>
        </mc:AlternateContent>
      </w:r>
      <w:r>
        <w:rPr>
          <w:noProof/>
          <w:sz w:val="112"/>
          <w:szCs w:val="11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-6966585</wp:posOffset>
                </wp:positionV>
                <wp:extent cx="4867910" cy="252095"/>
                <wp:effectExtent l="3175" t="1270" r="5715" b="3810"/>
                <wp:wrapNone/>
                <wp:docPr id="1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910" cy="252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69AC7" id="Rectangle 55" o:spid="_x0000_s1026" style="position:absolute;margin-left:438.95pt;margin-top:-548.55pt;width:383.3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" fillcolor="#aea78d [2409]" stroked="f">
                <v:fill opacity="29555f"/>
              </v:rect>
            </w:pict>
          </mc:Fallback>
        </mc:AlternateContent>
      </w:r>
      <w:r w:rsidR="00D1663F" w:rsidRPr="00906F37">
        <w:rPr>
          <w:sz w:val="112"/>
          <w:szCs w:val="112"/>
        </w:rPr>
        <w:t>Berufsinformationsforum</w:t>
      </w:r>
    </w:p>
    <w:p w:rsidR="00947B07" w:rsidRPr="00364B89" w:rsidRDefault="00947B07" w:rsidP="00364B89">
      <w:pPr>
        <w:pStyle w:val="berschrift2"/>
        <w:pBdr>
          <w:bottom w:val="single" w:sz="4" w:space="1" w:color="auto"/>
        </w:pBdr>
        <w:spacing w:after="240"/>
        <w:rPr>
          <w:sz w:val="44"/>
          <w:szCs w:val="44"/>
        </w:rPr>
      </w:pPr>
      <w:r w:rsidRPr="00364B89">
        <w:rPr>
          <w:sz w:val="44"/>
          <w:szCs w:val="44"/>
        </w:rPr>
        <w:t>Arbeitgeber aus dem Bereich Forst- und Holzwissenschaft stellen sich vor</w:t>
      </w:r>
    </w:p>
    <w:p w:rsidR="00364B89" w:rsidRDefault="00364B89" w:rsidP="00364B89">
      <w:pPr>
        <w:pStyle w:val="berschrift2"/>
        <w:pBdr>
          <w:bottom w:val="single" w:sz="4" w:space="1" w:color="auto"/>
        </w:pBd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Donnerstag, </w:t>
      </w:r>
      <w:r w:rsidR="00D1663F" w:rsidRPr="00364B89">
        <w:rPr>
          <w:b/>
          <w:sz w:val="60"/>
          <w:szCs w:val="60"/>
        </w:rPr>
        <w:t>29.11.2018 ab 14:00</w:t>
      </w:r>
    </w:p>
    <w:p w:rsidR="00D1663F" w:rsidRPr="00364B89" w:rsidRDefault="00D1663F" w:rsidP="00364B89">
      <w:pPr>
        <w:pStyle w:val="berschrift2"/>
        <w:pBdr>
          <w:bottom w:val="single" w:sz="4" w:space="1" w:color="auto"/>
        </w:pBdr>
        <w:jc w:val="center"/>
        <w:rPr>
          <w:b/>
          <w:sz w:val="60"/>
          <w:szCs w:val="60"/>
        </w:rPr>
      </w:pPr>
      <w:r w:rsidRPr="00364B89">
        <w:rPr>
          <w:b/>
          <w:sz w:val="60"/>
          <w:szCs w:val="60"/>
        </w:rPr>
        <w:t>Hörsaal 21 und Hörsaalfoyer</w:t>
      </w:r>
      <w:r w:rsidR="00364B89">
        <w:rPr>
          <w:b/>
          <w:sz w:val="60"/>
          <w:szCs w:val="60"/>
        </w:rPr>
        <w:t>, TUM Forstgebäude</w:t>
      </w:r>
    </w:p>
    <w:p w:rsidR="0019700C" w:rsidRPr="00906F37" w:rsidRDefault="00906F37" w:rsidP="0019700C">
      <w:pPr>
        <w:pStyle w:val="berschriftTextkrper"/>
        <w:rPr>
          <w:sz w:val="44"/>
          <w:szCs w:val="44"/>
        </w:rPr>
      </w:pPr>
      <w:r w:rsidRPr="00906F37">
        <w:rPr>
          <w:sz w:val="44"/>
          <w:szCs w:val="44"/>
        </w:rPr>
        <w:t>Veranstaltungsinformation</w:t>
      </w:r>
    </w:p>
    <w:p w:rsidR="00D87E29" w:rsidRPr="00906F37" w:rsidRDefault="00D1663F" w:rsidP="00947B07">
      <w:pPr>
        <w:pStyle w:val="Textkrper"/>
        <w:jc w:val="both"/>
        <w:rPr>
          <w:sz w:val="44"/>
          <w:szCs w:val="44"/>
        </w:rPr>
      </w:pPr>
      <w:r w:rsidRPr="00906F37">
        <w:rPr>
          <w:sz w:val="44"/>
          <w:szCs w:val="44"/>
        </w:rPr>
        <w:t xml:space="preserve">Am 29.11.2018 findet erstmalig ein Berufsinformationsforum an der Studienfakultät Forstwissenschaft und Ressourcenmanagement statt. Arbeitgeber aus dem Bereich der Forst- und Holzwirtschaft stellen sich ab 14:00 Uhr in Hörsaal 21 in Kurzvorträgen vor. </w:t>
      </w:r>
    </w:p>
    <w:p w:rsidR="00D87E29" w:rsidRPr="00906F37" w:rsidRDefault="00D1663F" w:rsidP="00947B07">
      <w:pPr>
        <w:pStyle w:val="Textkrper"/>
        <w:jc w:val="both"/>
        <w:rPr>
          <w:b/>
          <w:sz w:val="44"/>
          <w:szCs w:val="44"/>
        </w:rPr>
      </w:pPr>
      <w:r w:rsidRPr="00906F37">
        <w:rPr>
          <w:sz w:val="44"/>
          <w:szCs w:val="44"/>
        </w:rPr>
        <w:t>Im Anschluss an die Kurzvorträge besteht im Hörsaalfoyer de</w:t>
      </w:r>
      <w:r w:rsidR="00906F37" w:rsidRPr="00906F37">
        <w:rPr>
          <w:sz w:val="44"/>
          <w:szCs w:val="44"/>
        </w:rPr>
        <w:t>s</w:t>
      </w:r>
      <w:r w:rsidRPr="00906F37">
        <w:rPr>
          <w:sz w:val="44"/>
          <w:szCs w:val="44"/>
        </w:rPr>
        <w:t xml:space="preserve"> Gebäudes 4277 („TUM-Forstgebäude“) die Möglichkeit, in direkten Austausch mit den Arbeitgebern zu treten.</w:t>
      </w:r>
    </w:p>
    <w:p w:rsidR="00906F37" w:rsidRDefault="00364B89" w:rsidP="00947B07">
      <w:pPr>
        <w:pStyle w:val="berschriftTextkrp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-1270</wp:posOffset>
                </wp:positionV>
                <wp:extent cx="9372600" cy="52197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5219700"/>
                        </a:xfrm>
                        <a:prstGeom prst="rect">
                          <a:avLst/>
                        </a:prstGeom>
                        <a:solidFill>
                          <a:srgbClr val="005293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9474E" id="Rechteck 2" o:spid="_x0000_s1026" style="position:absolute;margin-left:-6.05pt;margin-top:-.1pt;width:738pt;height:41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" fillcolor="#005293" stroked="f" strokeweight="2pt">
                <v:fill opacity="13107f"/>
              </v:rect>
            </w:pict>
          </mc:Fallback>
        </mc:AlternateContent>
      </w:r>
      <w:r w:rsidR="00D1663F" w:rsidRPr="00906F37">
        <w:rPr>
          <w:sz w:val="44"/>
          <w:szCs w:val="44"/>
        </w:rPr>
        <w:t>Arbeitgeber in alphabetischer Reihenfolge:</w:t>
      </w:r>
    </w:p>
    <w:p w:rsidR="00364B89" w:rsidRPr="00364B89" w:rsidRDefault="00364B89" w:rsidP="00364B89">
      <w:pPr>
        <w:pStyle w:val="Textkrper"/>
      </w:pPr>
    </w:p>
    <w:p w:rsidR="00D1663F" w:rsidRPr="00906F37" w:rsidRDefault="00D1663F" w:rsidP="00947B07">
      <w:pPr>
        <w:pStyle w:val="berschriftTextkrper"/>
        <w:numPr>
          <w:ilvl w:val="0"/>
          <w:numId w:val="6"/>
        </w:numPr>
        <w:spacing w:line="360" w:lineRule="auto"/>
        <w:rPr>
          <w:b w:val="0"/>
          <w:sz w:val="44"/>
          <w:szCs w:val="44"/>
        </w:rPr>
      </w:pPr>
      <w:r w:rsidRPr="00906F37">
        <w:rPr>
          <w:b w:val="0"/>
          <w:sz w:val="44"/>
          <w:szCs w:val="44"/>
        </w:rPr>
        <w:t>Bayerische Forstverwaltung</w:t>
      </w:r>
    </w:p>
    <w:p w:rsidR="00D1663F" w:rsidRDefault="00D1663F" w:rsidP="00947B07">
      <w:pPr>
        <w:pStyle w:val="berschriftTextkrper"/>
        <w:numPr>
          <w:ilvl w:val="0"/>
          <w:numId w:val="6"/>
        </w:numPr>
        <w:spacing w:line="360" w:lineRule="auto"/>
        <w:rPr>
          <w:b w:val="0"/>
          <w:sz w:val="44"/>
          <w:szCs w:val="44"/>
        </w:rPr>
      </w:pPr>
      <w:proofErr w:type="gramStart"/>
      <w:r w:rsidRPr="00906F37">
        <w:rPr>
          <w:b w:val="0"/>
          <w:sz w:val="44"/>
          <w:szCs w:val="44"/>
        </w:rPr>
        <w:t>Bayerische Staatsforsten</w:t>
      </w:r>
      <w:proofErr w:type="gramEnd"/>
    </w:p>
    <w:p w:rsidR="00043287" w:rsidRPr="00043287" w:rsidRDefault="00043287" w:rsidP="00947B07">
      <w:pPr>
        <w:pStyle w:val="Textkrper"/>
        <w:numPr>
          <w:ilvl w:val="0"/>
          <w:numId w:val="6"/>
        </w:numPr>
        <w:rPr>
          <w:sz w:val="44"/>
          <w:szCs w:val="44"/>
        </w:rPr>
      </w:pPr>
      <w:r w:rsidRPr="00043287">
        <w:rPr>
          <w:sz w:val="44"/>
          <w:szCs w:val="44"/>
        </w:rPr>
        <w:t>Bundesanstalt für Immobilienaufgaben</w:t>
      </w:r>
      <w:r>
        <w:rPr>
          <w:sz w:val="44"/>
          <w:szCs w:val="44"/>
        </w:rPr>
        <w:t>, Sparte Bundesforst</w:t>
      </w:r>
    </w:p>
    <w:p w:rsidR="00D1663F" w:rsidRPr="00906F37" w:rsidRDefault="00D1663F" w:rsidP="00947B07">
      <w:pPr>
        <w:pStyle w:val="berschriftTextkrper"/>
        <w:numPr>
          <w:ilvl w:val="0"/>
          <w:numId w:val="6"/>
        </w:numPr>
        <w:spacing w:line="360" w:lineRule="auto"/>
        <w:rPr>
          <w:b w:val="0"/>
          <w:sz w:val="44"/>
          <w:szCs w:val="44"/>
        </w:rPr>
      </w:pPr>
      <w:r w:rsidRPr="00906F37">
        <w:rPr>
          <w:b w:val="0"/>
          <w:sz w:val="44"/>
          <w:szCs w:val="44"/>
        </w:rPr>
        <w:t>DB Fahrwegdienste GmbH</w:t>
      </w:r>
    </w:p>
    <w:p w:rsidR="00D1663F" w:rsidRPr="00906F37" w:rsidRDefault="00D1663F" w:rsidP="00947B07">
      <w:pPr>
        <w:pStyle w:val="berschriftTextkrper"/>
        <w:numPr>
          <w:ilvl w:val="0"/>
          <w:numId w:val="6"/>
        </w:numPr>
        <w:spacing w:line="360" w:lineRule="auto"/>
        <w:rPr>
          <w:b w:val="0"/>
          <w:sz w:val="44"/>
          <w:szCs w:val="44"/>
        </w:rPr>
      </w:pPr>
      <w:proofErr w:type="spellStart"/>
      <w:r w:rsidRPr="00906F37">
        <w:rPr>
          <w:b w:val="0"/>
          <w:sz w:val="44"/>
          <w:szCs w:val="44"/>
        </w:rPr>
        <w:t>ForstBW</w:t>
      </w:r>
      <w:bookmarkStart w:id="0" w:name="_GoBack"/>
      <w:bookmarkEnd w:id="0"/>
      <w:proofErr w:type="spellEnd"/>
    </w:p>
    <w:p w:rsidR="00D1663F" w:rsidRPr="00906F37" w:rsidRDefault="00D1663F" w:rsidP="00947B07">
      <w:pPr>
        <w:pStyle w:val="berschriftTextkrper"/>
        <w:numPr>
          <w:ilvl w:val="0"/>
          <w:numId w:val="6"/>
        </w:numPr>
        <w:spacing w:line="360" w:lineRule="auto"/>
        <w:rPr>
          <w:b w:val="0"/>
          <w:sz w:val="44"/>
          <w:szCs w:val="44"/>
        </w:rPr>
      </w:pPr>
      <w:r w:rsidRPr="00906F37">
        <w:rPr>
          <w:b w:val="0"/>
          <w:sz w:val="44"/>
          <w:szCs w:val="44"/>
        </w:rPr>
        <w:t>Landesforsten Rheinland-Pfalz</w:t>
      </w:r>
    </w:p>
    <w:p w:rsidR="00D1663F" w:rsidRPr="00906F37" w:rsidRDefault="00D1663F" w:rsidP="00947B07">
      <w:pPr>
        <w:pStyle w:val="berschriftTextkrper"/>
        <w:numPr>
          <w:ilvl w:val="0"/>
          <w:numId w:val="6"/>
        </w:numPr>
        <w:spacing w:line="360" w:lineRule="auto"/>
        <w:rPr>
          <w:b w:val="0"/>
          <w:sz w:val="44"/>
          <w:szCs w:val="44"/>
        </w:rPr>
      </w:pPr>
      <w:r w:rsidRPr="00906F37">
        <w:rPr>
          <w:b w:val="0"/>
          <w:sz w:val="44"/>
          <w:szCs w:val="44"/>
        </w:rPr>
        <w:t>Landeszentrum Wald Sachsen-Anhalt</w:t>
      </w:r>
    </w:p>
    <w:p w:rsidR="00D1663F" w:rsidRPr="00906F37" w:rsidRDefault="00D1663F" w:rsidP="00947B07">
      <w:pPr>
        <w:pStyle w:val="berschriftTextkrper"/>
        <w:numPr>
          <w:ilvl w:val="0"/>
          <w:numId w:val="6"/>
        </w:numPr>
        <w:spacing w:line="360" w:lineRule="auto"/>
        <w:rPr>
          <w:b w:val="0"/>
          <w:sz w:val="44"/>
          <w:szCs w:val="44"/>
        </w:rPr>
      </w:pPr>
      <w:r w:rsidRPr="00906F37">
        <w:rPr>
          <w:b w:val="0"/>
          <w:sz w:val="44"/>
          <w:szCs w:val="44"/>
        </w:rPr>
        <w:t xml:space="preserve">Maschinenring </w:t>
      </w:r>
      <w:proofErr w:type="spellStart"/>
      <w:r w:rsidRPr="00906F37">
        <w:rPr>
          <w:b w:val="0"/>
          <w:sz w:val="44"/>
          <w:szCs w:val="44"/>
        </w:rPr>
        <w:t>Dienstleistungs</w:t>
      </w:r>
      <w:proofErr w:type="spellEnd"/>
      <w:r w:rsidRPr="00906F37">
        <w:rPr>
          <w:b w:val="0"/>
          <w:sz w:val="44"/>
          <w:szCs w:val="44"/>
        </w:rPr>
        <w:t xml:space="preserve"> GmbH</w:t>
      </w:r>
    </w:p>
    <w:p w:rsidR="00D1663F" w:rsidRPr="00906F37" w:rsidRDefault="00D1663F" w:rsidP="00947B07">
      <w:pPr>
        <w:pStyle w:val="berschriftTextkrper"/>
        <w:numPr>
          <w:ilvl w:val="0"/>
          <w:numId w:val="6"/>
        </w:numPr>
        <w:spacing w:line="360" w:lineRule="auto"/>
        <w:rPr>
          <w:b w:val="0"/>
          <w:sz w:val="44"/>
          <w:szCs w:val="44"/>
        </w:rPr>
      </w:pPr>
      <w:r w:rsidRPr="00906F37">
        <w:rPr>
          <w:b w:val="0"/>
          <w:sz w:val="44"/>
          <w:szCs w:val="44"/>
        </w:rPr>
        <w:t>PEFC Bayern GbR</w:t>
      </w:r>
      <w:r w:rsidR="00906F37" w:rsidRPr="00906F37">
        <w:rPr>
          <w:b w:val="0"/>
          <w:sz w:val="44"/>
          <w:szCs w:val="44"/>
        </w:rPr>
        <w:t xml:space="preserve"> </w:t>
      </w:r>
    </w:p>
    <w:p w:rsidR="00A8530C" w:rsidRDefault="00947B07" w:rsidP="00A8530C">
      <w:pPr>
        <w:pStyle w:val="berschrift1"/>
        <w:rPr>
          <w:sz w:val="40"/>
          <w:szCs w:val="40"/>
        </w:rPr>
      </w:pPr>
      <w:r>
        <w:rPr>
          <w:noProof/>
          <w:lang w:eastAsia="de-DE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688340</wp:posOffset>
            </wp:positionV>
            <wp:extent cx="19621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90" y="21340"/>
                <wp:lineTo x="2139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FLogo17.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1" t="15396" r="19129" b="9020"/>
                    <a:stretch/>
                  </pic:blipFill>
                  <pic:spPr bwMode="auto">
                    <a:xfrm>
                      <a:off x="0" y="0"/>
                      <a:ext cx="196215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4A3">
        <w:rPr>
          <w:noProof/>
          <w:lang w:eastAsia="de-DE"/>
        </w:rPr>
        <w:drawing>
          <wp:anchor distT="0" distB="0" distL="114300" distR="114300" simplePos="0" relativeHeight="251645440" behindDoc="1" locked="0" layoutInCell="1" allowOverlap="1" wp14:anchorId="1AC245CA" wp14:editId="29FC2908">
            <wp:simplePos x="0" y="0"/>
            <wp:positionH relativeFrom="column">
              <wp:posOffset>94615</wp:posOffset>
            </wp:positionH>
            <wp:positionV relativeFrom="paragraph">
              <wp:posOffset>688975</wp:posOffset>
            </wp:positionV>
            <wp:extent cx="2362200" cy="1458595"/>
            <wp:effectExtent l="0" t="0" r="0" b="8255"/>
            <wp:wrapTight wrapText="bothSides">
              <wp:wrapPolygon edited="0">
                <wp:start x="0" y="0"/>
                <wp:lineTo x="0" y="21440"/>
                <wp:lineTo x="21426" y="21440"/>
                <wp:lineTo x="2142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5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F37">
        <w:t xml:space="preserve"> </w:t>
      </w:r>
      <w:r w:rsidR="00906F37">
        <w:rPr>
          <w:sz w:val="40"/>
          <w:szCs w:val="40"/>
        </w:rPr>
        <w:t xml:space="preserve">Das Berufsinformationsforum wird unterstützt </w:t>
      </w:r>
      <w:r w:rsidR="00A8530C">
        <w:rPr>
          <w:sz w:val="40"/>
          <w:szCs w:val="40"/>
        </w:rPr>
        <w:t xml:space="preserve">und organisiert </w:t>
      </w:r>
      <w:r w:rsidR="00906F37">
        <w:rPr>
          <w:sz w:val="40"/>
          <w:szCs w:val="40"/>
        </w:rPr>
        <w:t>von:</w:t>
      </w:r>
      <w:r w:rsidR="00A8530C" w:rsidRPr="00A8530C">
        <w:rPr>
          <w:noProof/>
          <w:lang w:eastAsia="de-DE"/>
        </w:rPr>
        <w:t xml:space="preserve"> </w:t>
      </w:r>
    </w:p>
    <w:p w:rsidR="00A8530C" w:rsidRDefault="00947B07" w:rsidP="00A8530C">
      <w:pPr>
        <w:pStyle w:val="berschrift2"/>
      </w:pPr>
      <w:r>
        <w:rPr>
          <w:noProof/>
          <w:lang w:eastAsia="de-DE"/>
        </w:rPr>
        <w:drawing>
          <wp:anchor distT="0" distB="0" distL="114300" distR="114300" simplePos="0" relativeHeight="251659776" behindDoc="1" locked="0" layoutInCell="1" allowOverlap="1" wp14:anchorId="726EB172" wp14:editId="1B9A6757">
            <wp:simplePos x="0" y="0"/>
            <wp:positionH relativeFrom="column">
              <wp:posOffset>4747895</wp:posOffset>
            </wp:positionH>
            <wp:positionV relativeFrom="paragraph">
              <wp:posOffset>10795</wp:posOffset>
            </wp:positionV>
            <wp:extent cx="2095500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404" y="21290"/>
                <wp:lineTo x="21404" y="0"/>
                <wp:lineTo x="0" y="0"/>
              </wp:wrapPolygon>
            </wp:wrapTight>
            <wp:docPr id="11" name="Grafik 11" descr="C:\Users\Secondadmin\Desktop\Ifs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condadmin\Desktop\Ifsa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30C">
        <w:tab/>
      </w:r>
    </w:p>
    <w:p w:rsidR="00EB008A" w:rsidRPr="00EB008A" w:rsidRDefault="00EB008A" w:rsidP="00043287">
      <w:pPr>
        <w:tabs>
          <w:tab w:val="left" w:pos="1253"/>
        </w:tabs>
      </w:pPr>
    </w:p>
    <w:sectPr w:rsidR="00EB008A" w:rsidRPr="00EB008A" w:rsidSect="006F7009">
      <w:headerReference w:type="default" r:id="rId11"/>
      <w:pgSz w:w="16839" w:h="23814" w:code="8"/>
      <w:pgMar w:top="2903" w:right="1021" w:bottom="1021" w:left="1021" w:header="952" w:footer="737" w:gutter="0"/>
      <w:cols w:space="7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2B" w:rsidRDefault="00BB6C2B" w:rsidP="00841A96">
      <w:r>
        <w:separator/>
      </w:r>
    </w:p>
  </w:endnote>
  <w:endnote w:type="continuationSeparator" w:id="0">
    <w:p w:rsidR="00BB6C2B" w:rsidRDefault="00BB6C2B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2B" w:rsidRDefault="00BB6C2B" w:rsidP="00841A96">
      <w:r>
        <w:separator/>
      </w:r>
    </w:p>
  </w:footnote>
  <w:footnote w:type="continuationSeparator" w:id="0">
    <w:p w:rsidR="00BB6C2B" w:rsidRDefault="00BB6C2B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EF" w:rsidRDefault="00130EEF" w:rsidP="00130EEF">
    <w:pPr>
      <w:pStyle w:val="KopfzeileohneFakultt"/>
    </w:pPr>
    <w:r>
      <w:drawing>
        <wp:anchor distT="0" distB="0" distL="114300" distR="114300" simplePos="0" relativeHeight="251681792" behindDoc="0" locked="1" layoutInCell="1" allowOverlap="1">
          <wp:simplePos x="0" y="0"/>
          <wp:positionH relativeFrom="rightMargin">
            <wp:posOffset>-1216660</wp:posOffset>
          </wp:positionH>
          <wp:positionV relativeFrom="page">
            <wp:posOffset>662305</wp:posOffset>
          </wp:positionV>
          <wp:extent cx="1223645" cy="64770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Studienfakultät Forstwissenschaft und Ressourcenmanagement</w:t>
    </w:r>
  </w:p>
  <w:p w:rsidR="00130EEF" w:rsidRDefault="00130EEF" w:rsidP="00130EEF">
    <w:pPr>
      <w:pStyle w:val="KopfzeileohneFakultt"/>
    </w:pPr>
    <w:r>
      <w:t>Fakultät Wissenschaftszentrum Weihenstephan</w:t>
    </w:r>
  </w:p>
  <w:p w:rsidR="00130EEF" w:rsidRDefault="00130EEF" w:rsidP="00130EEF">
    <w:pPr>
      <w:pStyle w:val="KopfzeileohneFakultt"/>
    </w:pPr>
    <w:r>
      <w:t>Technische Universität München</w:t>
    </w:r>
  </w:p>
  <w:p w:rsidR="00D87E29" w:rsidRPr="002640EC" w:rsidRDefault="00D87E29" w:rsidP="00E97F84">
    <w:pPr>
      <w:pStyle w:val="KopfzeileohneFakultt"/>
    </w:pPr>
    <w:r>
      <w:drawing>
        <wp:anchor distT="0" distB="0" distL="114300" distR="114300" simplePos="0" relativeHeight="251679744" behindDoc="0" locked="1" layoutInCell="1" allowOverlap="1" wp14:anchorId="0CD8D443" wp14:editId="7553D90A">
          <wp:simplePos x="0" y="0"/>
          <wp:positionH relativeFrom="rightMargin">
            <wp:posOffset>-1216660</wp:posOffset>
          </wp:positionH>
          <wp:positionV relativeFrom="page">
            <wp:posOffset>662305</wp:posOffset>
          </wp:positionV>
          <wp:extent cx="1223645" cy="647700"/>
          <wp:effectExtent l="19050" t="0" r="0" b="0"/>
          <wp:wrapNone/>
          <wp:docPr id="1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64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55CC"/>
    <w:multiLevelType w:val="hybridMultilevel"/>
    <w:tmpl w:val="9A3C6AC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42DF5"/>
    <w:multiLevelType w:val="hybridMultilevel"/>
    <w:tmpl w:val="6FAE026E"/>
    <w:lvl w:ilvl="0" w:tplc="65E0A6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69BA"/>
    <w:multiLevelType w:val="hybridMultilevel"/>
    <w:tmpl w:val="60B0D540"/>
    <w:lvl w:ilvl="0" w:tplc="570A97AE">
      <w:start w:val="1"/>
      <w:numFmt w:val="bullet"/>
      <w:pStyle w:val="Aufzhlung"/>
      <w:lvlText w:val=""/>
      <w:lvlJc w:val="center"/>
      <w:pPr>
        <w:ind w:left="417" w:hanging="360"/>
      </w:pPr>
      <w:rPr>
        <w:rFonts w:ascii="Wingdings" w:hAnsi="Wingdings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7571"/>
    <w:multiLevelType w:val="hybridMultilevel"/>
    <w:tmpl w:val="8E0CD512"/>
    <w:lvl w:ilvl="0" w:tplc="A81CE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4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C069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2E7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2F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C0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9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E6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0C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E81565"/>
    <w:multiLevelType w:val="hybridMultilevel"/>
    <w:tmpl w:val="1016658A"/>
    <w:lvl w:ilvl="0" w:tplc="D696B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C0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E19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0D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22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C7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E4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0B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AD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stylePaneSortMethod w:val="0000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9D1"/>
    <w:rsid w:val="00022F91"/>
    <w:rsid w:val="00043287"/>
    <w:rsid w:val="0005317B"/>
    <w:rsid w:val="0007618B"/>
    <w:rsid w:val="000A5E22"/>
    <w:rsid w:val="000B7FF4"/>
    <w:rsid w:val="000C3EB6"/>
    <w:rsid w:val="000D0013"/>
    <w:rsid w:val="000D49F7"/>
    <w:rsid w:val="000D7180"/>
    <w:rsid w:val="000E686F"/>
    <w:rsid w:val="000F2CD5"/>
    <w:rsid w:val="001146C2"/>
    <w:rsid w:val="00115B5C"/>
    <w:rsid w:val="00130EEF"/>
    <w:rsid w:val="00141075"/>
    <w:rsid w:val="0014110B"/>
    <w:rsid w:val="0014142D"/>
    <w:rsid w:val="00142D45"/>
    <w:rsid w:val="001607A8"/>
    <w:rsid w:val="00166772"/>
    <w:rsid w:val="00167ED7"/>
    <w:rsid w:val="001778A2"/>
    <w:rsid w:val="0019700C"/>
    <w:rsid w:val="001A163A"/>
    <w:rsid w:val="001A17CD"/>
    <w:rsid w:val="001A1C76"/>
    <w:rsid w:val="001A6951"/>
    <w:rsid w:val="001B18CE"/>
    <w:rsid w:val="001B6B4A"/>
    <w:rsid w:val="001F5136"/>
    <w:rsid w:val="001F7E5A"/>
    <w:rsid w:val="00203642"/>
    <w:rsid w:val="00204868"/>
    <w:rsid w:val="0020795F"/>
    <w:rsid w:val="00240049"/>
    <w:rsid w:val="00243303"/>
    <w:rsid w:val="002640EC"/>
    <w:rsid w:val="00281351"/>
    <w:rsid w:val="002B5E2B"/>
    <w:rsid w:val="002C3ADD"/>
    <w:rsid w:val="002D0C1C"/>
    <w:rsid w:val="002E789F"/>
    <w:rsid w:val="003109A0"/>
    <w:rsid w:val="00312FB0"/>
    <w:rsid w:val="00322926"/>
    <w:rsid w:val="003261E6"/>
    <w:rsid w:val="0034349B"/>
    <w:rsid w:val="00364B89"/>
    <w:rsid w:val="0037717E"/>
    <w:rsid w:val="003A0F12"/>
    <w:rsid w:val="003A345B"/>
    <w:rsid w:val="003B16E0"/>
    <w:rsid w:val="003B1F97"/>
    <w:rsid w:val="00407CF6"/>
    <w:rsid w:val="00412AF7"/>
    <w:rsid w:val="004219B7"/>
    <w:rsid w:val="00431465"/>
    <w:rsid w:val="00450D18"/>
    <w:rsid w:val="0047655C"/>
    <w:rsid w:val="00482F65"/>
    <w:rsid w:val="004912A6"/>
    <w:rsid w:val="004A7244"/>
    <w:rsid w:val="004A74A3"/>
    <w:rsid w:val="004B2135"/>
    <w:rsid w:val="004D199B"/>
    <w:rsid w:val="004F2D46"/>
    <w:rsid w:val="00515D8B"/>
    <w:rsid w:val="00534B6B"/>
    <w:rsid w:val="005A081E"/>
    <w:rsid w:val="005B1ABD"/>
    <w:rsid w:val="005C05B0"/>
    <w:rsid w:val="005D00F2"/>
    <w:rsid w:val="00616FC1"/>
    <w:rsid w:val="006331F0"/>
    <w:rsid w:val="006333EA"/>
    <w:rsid w:val="00641B74"/>
    <w:rsid w:val="006461F3"/>
    <w:rsid w:val="006815C9"/>
    <w:rsid w:val="00690895"/>
    <w:rsid w:val="00693F61"/>
    <w:rsid w:val="006B217A"/>
    <w:rsid w:val="006B251E"/>
    <w:rsid w:val="006C3E0A"/>
    <w:rsid w:val="006C5519"/>
    <w:rsid w:val="006F7009"/>
    <w:rsid w:val="00736459"/>
    <w:rsid w:val="007366FC"/>
    <w:rsid w:val="00762FA5"/>
    <w:rsid w:val="0077352E"/>
    <w:rsid w:val="00795033"/>
    <w:rsid w:val="007A4B29"/>
    <w:rsid w:val="007B3714"/>
    <w:rsid w:val="007B4138"/>
    <w:rsid w:val="007B64EC"/>
    <w:rsid w:val="007E1599"/>
    <w:rsid w:val="007F33B6"/>
    <w:rsid w:val="008243BF"/>
    <w:rsid w:val="0083042C"/>
    <w:rsid w:val="00833B94"/>
    <w:rsid w:val="00841A96"/>
    <w:rsid w:val="00841C4D"/>
    <w:rsid w:val="0087540F"/>
    <w:rsid w:val="0088080E"/>
    <w:rsid w:val="008C28D3"/>
    <w:rsid w:val="008C673D"/>
    <w:rsid w:val="008E104A"/>
    <w:rsid w:val="00900381"/>
    <w:rsid w:val="00901612"/>
    <w:rsid w:val="00906F37"/>
    <w:rsid w:val="009224BE"/>
    <w:rsid w:val="00942B7A"/>
    <w:rsid w:val="00947B07"/>
    <w:rsid w:val="00957EE5"/>
    <w:rsid w:val="009D496F"/>
    <w:rsid w:val="009E790D"/>
    <w:rsid w:val="009F32DF"/>
    <w:rsid w:val="00A139D1"/>
    <w:rsid w:val="00A305E2"/>
    <w:rsid w:val="00A377B9"/>
    <w:rsid w:val="00A51AEE"/>
    <w:rsid w:val="00A530BE"/>
    <w:rsid w:val="00A54828"/>
    <w:rsid w:val="00A8530C"/>
    <w:rsid w:val="00A91009"/>
    <w:rsid w:val="00AB275F"/>
    <w:rsid w:val="00AC6EF1"/>
    <w:rsid w:val="00AD20B9"/>
    <w:rsid w:val="00AD2E8B"/>
    <w:rsid w:val="00AE70C3"/>
    <w:rsid w:val="00AF2A24"/>
    <w:rsid w:val="00AF377E"/>
    <w:rsid w:val="00B0349F"/>
    <w:rsid w:val="00B05DB0"/>
    <w:rsid w:val="00B148AF"/>
    <w:rsid w:val="00B41D23"/>
    <w:rsid w:val="00B450C9"/>
    <w:rsid w:val="00B555E6"/>
    <w:rsid w:val="00B57674"/>
    <w:rsid w:val="00B7072E"/>
    <w:rsid w:val="00B808B3"/>
    <w:rsid w:val="00B86750"/>
    <w:rsid w:val="00BB6C2B"/>
    <w:rsid w:val="00BC543E"/>
    <w:rsid w:val="00BF4A8B"/>
    <w:rsid w:val="00C01B22"/>
    <w:rsid w:val="00C16096"/>
    <w:rsid w:val="00C31B29"/>
    <w:rsid w:val="00C42CD4"/>
    <w:rsid w:val="00C43E34"/>
    <w:rsid w:val="00C52FD4"/>
    <w:rsid w:val="00C577B8"/>
    <w:rsid w:val="00C6476E"/>
    <w:rsid w:val="00C83A83"/>
    <w:rsid w:val="00C934F4"/>
    <w:rsid w:val="00CA152A"/>
    <w:rsid w:val="00CA18C1"/>
    <w:rsid w:val="00CB6503"/>
    <w:rsid w:val="00CD4164"/>
    <w:rsid w:val="00CF028A"/>
    <w:rsid w:val="00D1663F"/>
    <w:rsid w:val="00D2341A"/>
    <w:rsid w:val="00D24373"/>
    <w:rsid w:val="00D243D4"/>
    <w:rsid w:val="00D268A5"/>
    <w:rsid w:val="00D36B1E"/>
    <w:rsid w:val="00D56D57"/>
    <w:rsid w:val="00D663C5"/>
    <w:rsid w:val="00D87E29"/>
    <w:rsid w:val="00DB7E4C"/>
    <w:rsid w:val="00DF390A"/>
    <w:rsid w:val="00E01870"/>
    <w:rsid w:val="00E06D0A"/>
    <w:rsid w:val="00E2468D"/>
    <w:rsid w:val="00E47ED6"/>
    <w:rsid w:val="00E52996"/>
    <w:rsid w:val="00E63A72"/>
    <w:rsid w:val="00E6722F"/>
    <w:rsid w:val="00E839B1"/>
    <w:rsid w:val="00E83CB6"/>
    <w:rsid w:val="00E87B7B"/>
    <w:rsid w:val="00E93AE2"/>
    <w:rsid w:val="00E95D1D"/>
    <w:rsid w:val="00E97F84"/>
    <w:rsid w:val="00EA73F7"/>
    <w:rsid w:val="00EB008A"/>
    <w:rsid w:val="00EB1BE0"/>
    <w:rsid w:val="00EE2554"/>
    <w:rsid w:val="00EE634A"/>
    <w:rsid w:val="00EF6A2D"/>
    <w:rsid w:val="00F00379"/>
    <w:rsid w:val="00F24D1F"/>
    <w:rsid w:val="00F31F27"/>
    <w:rsid w:val="00F62B6D"/>
    <w:rsid w:val="00F655EE"/>
    <w:rsid w:val="00F66DD5"/>
    <w:rsid w:val="00F867D6"/>
    <w:rsid w:val="00F90046"/>
    <w:rsid w:val="00F942FA"/>
    <w:rsid w:val="00FC0CB0"/>
    <w:rsid w:val="00FC0F5D"/>
    <w:rsid w:val="00FC6EE7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10515"/>
  <w15:docId w15:val="{13C1C37C-D914-431D-9F9D-B47695DE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nhideWhenUsed/>
    <w:rsid w:val="00B450C9"/>
  </w:style>
  <w:style w:type="paragraph" w:styleId="berschrift1">
    <w:name w:val="heading 1"/>
    <w:basedOn w:val="Standard"/>
    <w:next w:val="berschrift2"/>
    <w:link w:val="berschrift1Zchn"/>
    <w:uiPriority w:val="9"/>
    <w:qFormat/>
    <w:rsid w:val="00412AF7"/>
    <w:pPr>
      <w:spacing w:after="600" w:line="816" w:lineRule="exact"/>
      <w:outlineLvl w:val="0"/>
    </w:pPr>
    <w:rPr>
      <w:sz w:val="68"/>
    </w:rPr>
  </w:style>
  <w:style w:type="paragraph" w:styleId="berschrift2">
    <w:name w:val="heading 2"/>
    <w:basedOn w:val="Standard"/>
    <w:next w:val="berschrift3"/>
    <w:link w:val="berschrift2Zchn"/>
    <w:uiPriority w:val="9"/>
    <w:qFormat/>
    <w:rsid w:val="00412AF7"/>
    <w:pPr>
      <w:spacing w:after="360" w:line="600" w:lineRule="exact"/>
      <w:outlineLvl w:val="1"/>
    </w:pPr>
    <w:rPr>
      <w:sz w:val="50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412AF7"/>
    <w:pPr>
      <w:spacing w:after="800" w:line="480" w:lineRule="exact"/>
      <w:outlineLvl w:val="2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530BE"/>
    <w:pPr>
      <w:spacing w:line="390" w:lineRule="exact"/>
      <w:ind w:left="1588"/>
      <w:contextualSpacing/>
    </w:pPr>
    <w:rPr>
      <w:noProof/>
      <w:color w:val="0065BD" w:themeColor="background2"/>
      <w:sz w:val="3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530BE"/>
    <w:rPr>
      <w:noProof/>
      <w:color w:val="0065BD" w:themeColor="background2"/>
      <w:sz w:val="3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2AF7"/>
    <w:rPr>
      <w:sz w:val="68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833B94"/>
    <w:pPr>
      <w:spacing w:after="240" w:line="420" w:lineRule="atLeast"/>
    </w:pPr>
    <w:rPr>
      <w:sz w:val="32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33B94"/>
    <w:rPr>
      <w:sz w:val="32"/>
      <w:szCs w:val="18"/>
    </w:rPr>
  </w:style>
  <w:style w:type="paragraph" w:customStyle="1" w:styleId="berschriftTextkrper">
    <w:name w:val="Überschrift Textkörper"/>
    <w:basedOn w:val="Textkrper"/>
    <w:next w:val="Textkrper"/>
    <w:link w:val="berschriftTextkrperZchn"/>
    <w:qFormat/>
    <w:rsid w:val="00F942FA"/>
    <w:pPr>
      <w:keepNext/>
      <w:spacing w:after="0"/>
    </w:pPr>
    <w:rPr>
      <w:b/>
    </w:rPr>
  </w:style>
  <w:style w:type="paragraph" w:styleId="Listenabsatz">
    <w:name w:val="List Paragraph"/>
    <w:basedOn w:val="Textkrper"/>
    <w:uiPriority w:val="34"/>
    <w:semiHidden/>
    <w:rsid w:val="00C52FD4"/>
    <w:pPr>
      <w:numPr>
        <w:numId w:val="1"/>
      </w:numPr>
      <w:ind w:left="227" w:hanging="227"/>
    </w:pPr>
  </w:style>
  <w:style w:type="character" w:customStyle="1" w:styleId="berschriftTextkrperZchn">
    <w:name w:val="Überschrift Textkörper Zchn"/>
    <w:basedOn w:val="TextkrperZchn"/>
    <w:link w:val="berschriftTextkrper"/>
    <w:rsid w:val="00F942FA"/>
    <w:rPr>
      <w:b/>
      <w:sz w:val="32"/>
      <w:szCs w:val="18"/>
    </w:rPr>
  </w:style>
  <w:style w:type="paragraph" w:customStyle="1" w:styleId="Kontakt">
    <w:name w:val="Kontakt"/>
    <w:basedOn w:val="Standard"/>
    <w:link w:val="KontaktZchn"/>
    <w:qFormat/>
    <w:rsid w:val="00D243D4"/>
    <w:pPr>
      <w:spacing w:before="8280" w:line="260" w:lineRule="exact"/>
      <w:contextualSpacing/>
    </w:pPr>
    <w:rPr>
      <w:noProof/>
      <w:sz w:val="18"/>
    </w:rPr>
  </w:style>
  <w:style w:type="character" w:styleId="Hyperlink">
    <w:name w:val="Hyperlink"/>
    <w:basedOn w:val="Absatz-Standardschriftart"/>
    <w:uiPriority w:val="99"/>
    <w:rsid w:val="007A4B29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D243D4"/>
    <w:rPr>
      <w:noProof/>
      <w:sz w:val="18"/>
    </w:rPr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7B64EC"/>
    <w:pPr>
      <w:numPr>
        <w:numId w:val="2"/>
      </w:numPr>
      <w:ind w:left="511" w:hanging="454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12AF7"/>
    <w:rPr>
      <w:sz w:val="50"/>
    </w:rPr>
  </w:style>
  <w:style w:type="paragraph" w:styleId="Beschriftung">
    <w:name w:val="caption"/>
    <w:basedOn w:val="Standard"/>
    <w:next w:val="Standard"/>
    <w:uiPriority w:val="35"/>
    <w:unhideWhenUsed/>
    <w:rsid w:val="007366FC"/>
    <w:pPr>
      <w:spacing w:before="170" w:after="200"/>
    </w:pPr>
    <w:rPr>
      <w:b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450C9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AF7"/>
    <w:rPr>
      <w:sz w:val="40"/>
    </w:rPr>
  </w:style>
  <w:style w:type="paragraph" w:customStyle="1" w:styleId="Hinweistext">
    <w:name w:val="Hinweistext"/>
    <w:basedOn w:val="Standard"/>
    <w:uiPriority w:val="99"/>
    <w:qFormat/>
    <w:rsid w:val="00167ED7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32"/>
      <w:lang w:eastAsia="de-DE"/>
    </w:rPr>
  </w:style>
  <w:style w:type="table" w:styleId="Tabellenraster">
    <w:name w:val="Table Grid"/>
    <w:basedOn w:val="NormaleTabelle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krperTitel">
    <w:name w:val="Textkörper Titel"/>
    <w:basedOn w:val="Textkrper"/>
    <w:next w:val="Textkrper"/>
    <w:link w:val="TextkrperTitelZchn"/>
    <w:rsid w:val="004B2135"/>
    <w:pPr>
      <w:keepNext/>
      <w:spacing w:after="0" w:line="300" w:lineRule="atLeast"/>
    </w:pPr>
    <w:rPr>
      <w:b/>
      <w:sz w:val="22"/>
    </w:rPr>
  </w:style>
  <w:style w:type="character" w:customStyle="1" w:styleId="TextkrperTitelZchn">
    <w:name w:val="Textkörper Titel Zchn"/>
    <w:basedOn w:val="TextkrperZchn"/>
    <w:link w:val="TextkrperTitel"/>
    <w:rsid w:val="004B2135"/>
    <w:rPr>
      <w:b/>
      <w:sz w:val="3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871">
          <w:marLeft w:val="288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840">
          <w:marLeft w:val="288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242">
          <w:marLeft w:val="288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605">
          <w:marLeft w:val="288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192">
          <w:marLeft w:val="288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494">
          <w:marLeft w:val="288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513">
          <w:marLeft w:val="288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OND~1\AppData\Local\Temp\TUM_Plakat_A3_hoch_w_v1.dotx" TargetMode="External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E4EF-1C05-4038-A25B-8D5290DF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TUM_Plakat_A3_hoch_w_v1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@Fakultät@-Plakat-A3-hoch-Vorlage</vt:lpstr>
    </vt:vector>
  </TitlesOfParts>
  <Company>--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@Fakultät@-Plakat-A3-hoch-Vorlage</dc:title>
  <dc:creator>Secondadmin</dc:creator>
  <dc:description>Rechteinhaber: Technische Universität München, https://www.tum.de_x000d_
Gestaltung: ediundsepp Gestaltungsgesellschaft, München, http://www.ediundsepp.de_x000d_
Technische Umsetzung: eWorks GmbH, Frankfurt am Main, http://www.eworks.de</dc:description>
  <cp:lastModifiedBy>Caroline</cp:lastModifiedBy>
  <cp:revision>3</cp:revision>
  <cp:lastPrinted>2015-07-24T06:38:00Z</cp:lastPrinted>
  <dcterms:created xsi:type="dcterms:W3CDTF">2018-11-05T13:35:00Z</dcterms:created>
  <dcterms:modified xsi:type="dcterms:W3CDTF">2018-11-05T13:46:00Z</dcterms:modified>
</cp:coreProperties>
</file>